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方正小标宋_GBK" w:eastAsia="方正小标宋_GBK"/>
          <w:color w:val="auto"/>
          <w:sz w:val="30"/>
          <w:szCs w:val="30"/>
          <w:highlight w:val="none"/>
        </w:rPr>
      </w:pPr>
      <w:r>
        <w:rPr>
          <w:rFonts w:hint="eastAsia" w:ascii="方正小标宋_GBK" w:eastAsia="方正小标宋_GBK"/>
          <w:color w:val="auto"/>
          <w:sz w:val="30"/>
          <w:szCs w:val="30"/>
          <w:highlight w:val="none"/>
        </w:rPr>
        <w:t>附件</w:t>
      </w:r>
      <w:r>
        <w:rPr>
          <w:rFonts w:hint="eastAsia" w:ascii="方正小标宋_GBK" w:eastAsia="方正小标宋_GBK"/>
          <w:color w:val="auto"/>
          <w:sz w:val="30"/>
          <w:szCs w:val="30"/>
          <w:highlight w:val="none"/>
          <w:lang w:val="en-US" w:eastAsia="zh-CN"/>
        </w:rPr>
        <w:t>3</w:t>
      </w:r>
      <w:r>
        <w:rPr>
          <w:rFonts w:hint="eastAsia" w:ascii="方正小标宋_GBK" w:eastAsia="方正小标宋_GBK"/>
          <w:color w:val="auto"/>
          <w:sz w:val="30"/>
          <w:szCs w:val="30"/>
          <w:highlight w:val="none"/>
        </w:rPr>
        <w:t>：</w:t>
      </w:r>
      <w:bookmarkStart w:id="0" w:name="_GoBack"/>
      <w:bookmarkEnd w:id="0"/>
    </w:p>
    <w:p>
      <w:pPr>
        <w:numPr>
          <w:ilvl w:val="0"/>
          <w:numId w:val="0"/>
        </w:numPr>
        <w:adjustRightInd w:val="0"/>
        <w:snapToGrid w:val="0"/>
        <w:spacing w:line="580" w:lineRule="exact"/>
        <w:jc w:val="center"/>
        <w:rPr>
          <w:rFonts w:hint="eastAsia" w:ascii="方正仿宋_GBK" w:eastAsia="方正仿宋_GBK"/>
          <w:b/>
          <w:bCs/>
          <w:color w:val="auto"/>
          <w:sz w:val="32"/>
          <w:szCs w:val="32"/>
          <w:highlight w:val="none"/>
          <w:lang w:val="en-US" w:eastAsia="zh-CN"/>
        </w:rPr>
      </w:pPr>
      <w:r>
        <w:rPr>
          <w:rFonts w:hint="eastAsia" w:ascii="方正仿宋_GBK" w:eastAsia="方正仿宋_GBK"/>
          <w:b/>
          <w:bCs/>
          <w:color w:val="auto"/>
          <w:sz w:val="32"/>
          <w:szCs w:val="32"/>
          <w:highlight w:val="none"/>
          <w:lang w:val="en-US" w:eastAsia="zh-CN"/>
        </w:rPr>
        <w:t>体能测试承诺书</w:t>
      </w:r>
    </w:p>
    <w:p>
      <w:pPr>
        <w:numPr>
          <w:ilvl w:val="0"/>
          <w:numId w:val="0"/>
        </w:numPr>
        <w:adjustRightInd w:val="0"/>
        <w:snapToGrid w:val="0"/>
        <w:spacing w:line="580" w:lineRule="exact"/>
        <w:jc w:val="center"/>
        <w:rPr>
          <w:rFonts w:hint="eastAsia" w:ascii="方正仿宋_GBK" w:eastAsia="方正仿宋_GBK"/>
          <w:b/>
          <w:bCs/>
          <w:color w:val="auto"/>
          <w:sz w:val="32"/>
          <w:szCs w:val="32"/>
          <w:highlight w:val="none"/>
          <w:lang w:val="en-US" w:eastAsia="zh-CN"/>
        </w:rPr>
      </w:pPr>
    </w:p>
    <w:p>
      <w:pPr>
        <w:widowControl/>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 xml:space="preserve">    本人已知悉体能测试是参加六安阳光电力维修工程有限责任公司及其分公司新员工招聘的必须程序。本人承诺：</w:t>
      </w:r>
    </w:p>
    <w:p>
      <w:pPr>
        <w:widowControl/>
        <w:numPr>
          <w:ilvl w:val="0"/>
          <w:numId w:val="0"/>
        </w:numPr>
        <w:ind w:firstLine="600" w:firstLineChars="200"/>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1.本人已知悉测试要求、注意事项和纪律规定，并愿自觉遵守。</w:t>
      </w:r>
    </w:p>
    <w:p>
      <w:pPr>
        <w:widowControl/>
        <w:numPr>
          <w:ilvl w:val="0"/>
          <w:numId w:val="0"/>
        </w:numPr>
        <w:ind w:firstLine="600" w:firstLineChars="200"/>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2.本人身体健康无重大疾病，能够按照要求参加体能测试，对测试环境和条件等因素无异议。</w:t>
      </w:r>
    </w:p>
    <w:p>
      <w:pPr>
        <w:widowControl/>
        <w:numPr>
          <w:ilvl w:val="0"/>
          <w:numId w:val="0"/>
        </w:numPr>
        <w:ind w:firstLine="600" w:firstLineChars="200"/>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3.如因本人隐瞒身体状况，使用非正常手段参加测试，由此造成不良后果或在测试过程中因本人自身原因致使身体受到伤害的，责任由本人自负。</w:t>
      </w:r>
    </w:p>
    <w:p>
      <w:pPr>
        <w:widowControl/>
        <w:numPr>
          <w:ilvl w:val="0"/>
          <w:numId w:val="0"/>
        </w:numPr>
        <w:rPr>
          <w:rFonts w:hint="eastAsia" w:ascii="方正仿宋_GBK" w:hAnsi="宋体" w:eastAsia="方正仿宋_GBK"/>
          <w:color w:val="auto"/>
          <w:sz w:val="30"/>
          <w:szCs w:val="30"/>
          <w:highlight w:val="none"/>
          <w:lang w:val="en-US" w:eastAsia="zh-CN"/>
        </w:rPr>
      </w:pPr>
    </w:p>
    <w:p>
      <w:pPr>
        <w:widowControl/>
        <w:numPr>
          <w:ilvl w:val="0"/>
          <w:numId w:val="0"/>
        </w:numPr>
        <w:rPr>
          <w:rFonts w:hint="eastAsia" w:ascii="方正仿宋_GBK" w:hAnsi="宋体" w:eastAsia="方正仿宋_GBK"/>
          <w:color w:val="auto"/>
          <w:sz w:val="24"/>
          <w:szCs w:val="24"/>
          <w:highlight w:val="none"/>
          <w:lang w:val="en-US" w:eastAsia="zh-CN"/>
        </w:rPr>
      </w:pPr>
    </w:p>
    <w:p>
      <w:pPr>
        <w:widowControl/>
        <w:numPr>
          <w:ilvl w:val="0"/>
          <w:numId w:val="0"/>
        </w:numPr>
        <w:jc w:val="center"/>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 xml:space="preserve">                             考试签字：</w:t>
      </w:r>
    </w:p>
    <w:p>
      <w:pPr>
        <w:widowControl/>
        <w:numPr>
          <w:ilvl w:val="0"/>
          <w:numId w:val="0"/>
        </w:numPr>
        <w:jc w:val="center"/>
        <w:rPr>
          <w:rFonts w:hint="eastAsia" w:ascii="方正仿宋_GBK" w:hAnsi="宋体" w:eastAsia="方正仿宋_GBK"/>
          <w:color w:val="auto"/>
          <w:sz w:val="30"/>
          <w:szCs w:val="30"/>
          <w:highlight w:val="none"/>
          <w:lang w:val="en-US" w:eastAsia="zh-CN"/>
        </w:rPr>
      </w:pPr>
      <w:r>
        <w:rPr>
          <w:rFonts w:hint="eastAsia" w:ascii="方正仿宋_GBK" w:hAnsi="宋体" w:eastAsia="方正仿宋_GBK"/>
          <w:color w:val="auto"/>
          <w:sz w:val="30"/>
          <w:szCs w:val="30"/>
          <w:highlight w:val="none"/>
          <w:lang w:val="en-US" w:eastAsia="zh-CN"/>
        </w:rPr>
        <w:t xml:space="preserve">                                         年    月    日</w:t>
      </w:r>
    </w:p>
    <w:p>
      <w:pPr>
        <w:rPr>
          <w:rFonts w:hint="eastAsia"/>
          <w:color w:val="auto"/>
          <w:kern w:val="2"/>
          <w:sz w:val="21"/>
          <w:szCs w:val="22"/>
          <w:highlight w:val="none"/>
          <w:lang w:val="en-US" w:eastAsia="zh-CN" w:bidi="ar-SA"/>
        </w:rPr>
      </w:pPr>
    </w:p>
    <w:p>
      <w:pPr>
        <w:rPr>
          <w:rFonts w:hint="eastAsia"/>
          <w:color w:val="auto"/>
          <w:highlight w:val="none"/>
          <w:lang w:val="en-US" w:eastAsia="zh-CN"/>
        </w:rPr>
      </w:pPr>
    </w:p>
    <w:p>
      <w:pPr>
        <w:rPr>
          <w:rFonts w:hint="eastAsia"/>
          <w:color w:val="auto"/>
          <w:highlight w:val="none"/>
          <w:lang w:val="en-US" w:eastAsia="zh-CN"/>
        </w:rPr>
      </w:pPr>
    </w:p>
    <w:p/>
    <w:sectPr>
      <w:pgSz w:w="11850" w:h="16783"/>
      <w:pgMar w:top="1440" w:right="1800" w:bottom="1440" w:left="1800" w:header="0" w:footer="6" w:gutter="0"/>
      <w:pgBorders w:offsetFrom="page">
        <w:top w:val="none" w:sz="0" w:space="0"/>
        <w:left w:val="none" w:sz="0" w:space="0"/>
        <w:bottom w:val="none" w:sz="0" w:space="0"/>
        <w:right w:val="none" w:sz="0" w:space="0"/>
      </w:pgBorders>
      <w:pgNumType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5544B"/>
    <w:rsid w:val="05610815"/>
    <w:rsid w:val="058B1056"/>
    <w:rsid w:val="06F5544B"/>
    <w:rsid w:val="182A418D"/>
    <w:rsid w:val="1B7C438C"/>
    <w:rsid w:val="33C43C15"/>
    <w:rsid w:val="3AF93B1D"/>
    <w:rsid w:val="62237BD5"/>
    <w:rsid w:val="6DBF243B"/>
    <w:rsid w:val="72EE7CC3"/>
    <w:rsid w:val="72FD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正文 + 首行缩进:  2 字符"/>
    <w:basedOn w:val="1"/>
    <w:qFormat/>
    <w:uiPriority w:val="0"/>
    <w:pPr>
      <w:spacing w:line="360" w:lineRule="auto"/>
      <w:ind w:firstLine="880" w:firstLineChars="200"/>
      <w:jc w:val="left"/>
    </w:pPr>
    <w:rPr>
      <w:rFonts w:ascii="宋体" w:hAnsi="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2021-05-14T09:25:00Z</dcterms:created>
  <dc:creator>wx</dc:creator>
  <cp:lastModifiedBy>wx</cp:lastModifiedBy>
  <dcterms:modified xsi:type="dcterms:W3CDTF">2021-05-14T09:27:29Z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